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C1" w:rsidRPr="00B3070F" w:rsidRDefault="005246C1" w:rsidP="00B3070F">
      <w:pPr>
        <w:jc w:val="center"/>
        <w:rPr>
          <w:rFonts w:ascii="Times New Roman" w:hAnsi="Times New Roman" w:cs="Times New Roman"/>
          <w:b/>
          <w:sz w:val="28"/>
          <w:szCs w:val="28"/>
        </w:rPr>
      </w:pPr>
      <w:r w:rsidRPr="00B3070F">
        <w:rPr>
          <w:rFonts w:ascii="Times New Roman" w:hAnsi="Times New Roman" w:cs="Times New Roman"/>
          <w:b/>
          <w:sz w:val="28"/>
          <w:szCs w:val="28"/>
        </w:rPr>
        <w:t>İlan Metni</w:t>
      </w:r>
      <w:bookmarkStart w:id="0" w:name="_GoBack"/>
      <w:bookmarkEnd w:id="0"/>
    </w:p>
    <w:p w:rsidR="00D21C14" w:rsidRPr="006D3FEC" w:rsidRDefault="005246C1" w:rsidP="006D3FEC">
      <w:pPr>
        <w:jc w:val="center"/>
        <w:rPr>
          <w:rFonts w:ascii="Times New Roman" w:hAnsi="Times New Roman" w:cs="Times New Roman"/>
          <w:b/>
          <w:sz w:val="24"/>
          <w:szCs w:val="24"/>
        </w:rPr>
      </w:pPr>
      <w:r w:rsidRPr="005246C1">
        <w:rPr>
          <w:rFonts w:ascii="Times New Roman" w:hAnsi="Times New Roman" w:cs="Times New Roman"/>
          <w:b/>
          <w:sz w:val="24"/>
          <w:szCs w:val="24"/>
        </w:rPr>
        <w:t xml:space="preserve">HATAY İL KÜLTÜR VE TURİZM </w:t>
      </w:r>
      <w:r w:rsidR="006D3FEC">
        <w:rPr>
          <w:rFonts w:ascii="Times New Roman" w:hAnsi="Times New Roman" w:cs="Times New Roman"/>
          <w:b/>
          <w:sz w:val="24"/>
          <w:szCs w:val="24"/>
        </w:rPr>
        <w:t>MÜDÜRLÜĞÜNDE</w:t>
      </w:r>
      <w:r w:rsidR="00BF67B8">
        <w:rPr>
          <w:rFonts w:ascii="Times New Roman" w:hAnsi="Times New Roman" w:cs="Times New Roman"/>
          <w:b/>
          <w:sz w:val="24"/>
          <w:szCs w:val="24"/>
        </w:rPr>
        <w:t>N</w:t>
      </w:r>
    </w:p>
    <w:p w:rsidR="002D6E46" w:rsidRPr="002D6E46" w:rsidRDefault="002D6E46" w:rsidP="002D6E46">
      <w:pPr>
        <w:shd w:val="clear" w:color="auto" w:fill="F3F2EF"/>
        <w:spacing w:after="0" w:line="240" w:lineRule="auto"/>
        <w:jc w:val="center"/>
        <w:textAlignment w:val="baseline"/>
        <w:rPr>
          <w:rFonts w:ascii="Arial" w:eastAsia="Times New Roman" w:hAnsi="Arial" w:cs="Arial"/>
          <w:color w:val="575757"/>
          <w:sz w:val="21"/>
          <w:szCs w:val="21"/>
          <w:lang w:eastAsia="tr-TR"/>
        </w:rPr>
      </w:pPr>
    </w:p>
    <w:tbl>
      <w:tblPr>
        <w:tblW w:w="15383"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854"/>
        <w:gridCol w:w="855"/>
        <w:gridCol w:w="1709"/>
        <w:gridCol w:w="1424"/>
        <w:gridCol w:w="1029"/>
        <w:gridCol w:w="949"/>
        <w:gridCol w:w="1710"/>
        <w:gridCol w:w="1567"/>
        <w:gridCol w:w="1429"/>
        <w:gridCol w:w="1308"/>
        <w:gridCol w:w="847"/>
      </w:tblGrid>
      <w:tr w:rsidR="005246C1" w:rsidRPr="006D3FEC" w:rsidTr="002B6260">
        <w:trPr>
          <w:trHeight w:val="1376"/>
        </w:trPr>
        <w:tc>
          <w:tcPr>
            <w:tcW w:w="1702"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SIRA NO</w:t>
            </w:r>
          </w:p>
        </w:tc>
        <w:tc>
          <w:tcPr>
            <w:tcW w:w="85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İLİ</w:t>
            </w:r>
          </w:p>
        </w:tc>
        <w:tc>
          <w:tcPr>
            <w:tcW w:w="855"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İLÇESİ</w:t>
            </w:r>
          </w:p>
        </w:tc>
        <w:tc>
          <w:tcPr>
            <w:tcW w:w="170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MAHALLESİ</w:t>
            </w:r>
          </w:p>
        </w:tc>
        <w:tc>
          <w:tcPr>
            <w:tcW w:w="142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KİRALANACAK ALANIN  (M²)</w:t>
            </w:r>
          </w:p>
        </w:tc>
        <w:tc>
          <w:tcPr>
            <w:tcW w:w="102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jc w:val="both"/>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CİNSİ</w:t>
            </w:r>
          </w:p>
        </w:tc>
        <w:tc>
          <w:tcPr>
            <w:tcW w:w="94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 xml:space="preserve">FİİLİ DURUMU </w:t>
            </w:r>
          </w:p>
        </w:tc>
        <w:tc>
          <w:tcPr>
            <w:tcW w:w="1710"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KİRALAMA AMACI VE SÜRESİ</w:t>
            </w:r>
          </w:p>
        </w:tc>
        <w:tc>
          <w:tcPr>
            <w:tcW w:w="156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İLK YIL TAHMİNİ KİRA BEDELİ (TL)</w:t>
            </w:r>
          </w:p>
        </w:tc>
        <w:tc>
          <w:tcPr>
            <w:tcW w:w="142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GEÇİCİ TEMİNAT BEDELİ</w:t>
            </w:r>
            <w:r w:rsidRPr="006D3FEC">
              <w:rPr>
                <w:rFonts w:ascii="Times New Roman" w:eastAsia="Times New Roman" w:hAnsi="Times New Roman" w:cs="Times New Roman"/>
                <w:b/>
                <w:sz w:val="20"/>
                <w:szCs w:val="20"/>
                <w:lang w:eastAsia="tr-TR"/>
              </w:rPr>
              <w:br/>
              <w:t>(TL)</w:t>
            </w:r>
          </w:p>
        </w:tc>
        <w:tc>
          <w:tcPr>
            <w:tcW w:w="1308"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İHALE TARİHİ</w:t>
            </w:r>
          </w:p>
        </w:tc>
        <w:tc>
          <w:tcPr>
            <w:tcW w:w="84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b/>
                <w:sz w:val="20"/>
                <w:szCs w:val="20"/>
                <w:lang w:eastAsia="tr-TR"/>
              </w:rPr>
            </w:pPr>
            <w:r w:rsidRPr="006D3FEC">
              <w:rPr>
                <w:rFonts w:ascii="Times New Roman" w:eastAsia="Times New Roman" w:hAnsi="Times New Roman" w:cs="Times New Roman"/>
                <w:b/>
                <w:sz w:val="20"/>
                <w:szCs w:val="20"/>
                <w:lang w:eastAsia="tr-TR"/>
              </w:rPr>
              <w:t>İHALE SAATİ</w:t>
            </w:r>
          </w:p>
        </w:tc>
      </w:tr>
      <w:tr w:rsidR="005246C1" w:rsidRPr="006D3FEC" w:rsidTr="006D3FEC">
        <w:trPr>
          <w:trHeight w:val="1017"/>
        </w:trPr>
        <w:tc>
          <w:tcPr>
            <w:tcW w:w="1702"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DE5D98" w:rsidP="005246C1">
            <w:pPr>
              <w:spacing w:after="0" w:line="240" w:lineRule="auto"/>
              <w:rPr>
                <w:rFonts w:ascii="Times New Roman" w:eastAsia="Times New Roman" w:hAnsi="Times New Roman" w:cs="Times New Roman"/>
                <w:sz w:val="20"/>
                <w:szCs w:val="20"/>
                <w:lang w:eastAsia="tr-TR"/>
              </w:rPr>
            </w:pPr>
            <w:r w:rsidRPr="006D3FEC">
              <w:rPr>
                <w:rFonts w:ascii="Times New Roman" w:hAnsi="Times New Roman" w:cs="Times New Roman"/>
                <w:b/>
                <w:sz w:val="20"/>
                <w:szCs w:val="20"/>
              </w:rPr>
              <w:t>1-</w:t>
            </w:r>
            <w:r w:rsidR="005246C1" w:rsidRPr="006D3FEC">
              <w:rPr>
                <w:rFonts w:ascii="Times New Roman" w:hAnsi="Times New Roman" w:cs="Times New Roman"/>
                <w:b/>
                <w:sz w:val="20"/>
                <w:szCs w:val="20"/>
              </w:rPr>
              <w:t xml:space="preserve">Necmi Asfuroğlu Arkeoloji </w:t>
            </w:r>
            <w:r w:rsidR="00B414EE">
              <w:rPr>
                <w:rFonts w:ascii="Times New Roman" w:hAnsi="Times New Roman" w:cs="Times New Roman"/>
                <w:b/>
                <w:sz w:val="20"/>
                <w:szCs w:val="20"/>
              </w:rPr>
              <w:t>Müzesi</w:t>
            </w:r>
            <w:r w:rsidR="005246C1" w:rsidRPr="006D3FEC">
              <w:rPr>
                <w:rFonts w:ascii="Times New Roman" w:hAnsi="Times New Roman" w:cs="Times New Roman"/>
                <w:b/>
                <w:sz w:val="20"/>
                <w:szCs w:val="20"/>
              </w:rPr>
              <w:t xml:space="preserve"> </w:t>
            </w:r>
          </w:p>
        </w:tc>
        <w:tc>
          <w:tcPr>
            <w:tcW w:w="85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Hatay</w:t>
            </w:r>
          </w:p>
        </w:tc>
        <w:tc>
          <w:tcPr>
            <w:tcW w:w="855"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Antakya</w:t>
            </w:r>
          </w:p>
        </w:tc>
        <w:tc>
          <w:tcPr>
            <w:tcW w:w="170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5246C1">
            <w:pPr>
              <w:jc w:val="both"/>
              <w:rPr>
                <w:rFonts w:ascii="Times New Roman" w:hAnsi="Times New Roman" w:cs="Times New Roman"/>
                <w:sz w:val="20"/>
                <w:szCs w:val="20"/>
              </w:rPr>
            </w:pPr>
            <w:r w:rsidRPr="006D3FEC">
              <w:rPr>
                <w:rFonts w:ascii="Times New Roman" w:hAnsi="Times New Roman" w:cs="Times New Roman"/>
                <w:sz w:val="20"/>
                <w:szCs w:val="20"/>
              </w:rPr>
              <w:t>Haraparası Mahallesi  Hacılar Sokak No:26</w:t>
            </w:r>
          </w:p>
          <w:p w:rsidR="005246C1" w:rsidRPr="006D3FEC" w:rsidRDefault="005246C1" w:rsidP="00D21C14">
            <w:pPr>
              <w:spacing w:after="0" w:line="240" w:lineRule="auto"/>
              <w:rPr>
                <w:rFonts w:ascii="Times New Roman" w:eastAsia="Times New Roman" w:hAnsi="Times New Roman" w:cs="Times New Roman"/>
                <w:sz w:val="20"/>
                <w:szCs w:val="20"/>
                <w:lang w:eastAsia="tr-TR"/>
              </w:rPr>
            </w:pPr>
          </w:p>
        </w:tc>
        <w:tc>
          <w:tcPr>
            <w:tcW w:w="142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hAnsi="Times New Roman" w:cs="Times New Roman"/>
                <w:sz w:val="20"/>
                <w:szCs w:val="20"/>
              </w:rPr>
              <w:t xml:space="preserve">    10.5</w:t>
            </w:r>
          </w:p>
        </w:tc>
        <w:tc>
          <w:tcPr>
            <w:tcW w:w="1029" w:type="dxa"/>
            <w:tcBorders>
              <w:top w:val="outset" w:sz="6" w:space="0" w:color="auto"/>
              <w:left w:val="outset" w:sz="6" w:space="0" w:color="auto"/>
              <w:bottom w:val="outset" w:sz="6" w:space="0" w:color="auto"/>
              <w:right w:val="outset" w:sz="6" w:space="0" w:color="auto"/>
            </w:tcBorders>
            <w:vAlign w:val="center"/>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 xml:space="preserve">Satış </w:t>
            </w:r>
          </w:p>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 xml:space="preserve">Mağazası </w:t>
            </w:r>
          </w:p>
        </w:tc>
        <w:tc>
          <w:tcPr>
            <w:tcW w:w="949" w:type="dxa"/>
            <w:tcBorders>
              <w:top w:val="outset" w:sz="6" w:space="0" w:color="auto"/>
              <w:left w:val="outset" w:sz="6" w:space="0" w:color="auto"/>
              <w:bottom w:val="outset" w:sz="6" w:space="0" w:color="auto"/>
              <w:right w:val="outset" w:sz="6" w:space="0" w:color="auto"/>
            </w:tcBorders>
            <w:vAlign w:val="center"/>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Boş</w:t>
            </w:r>
          </w:p>
        </w:tc>
        <w:tc>
          <w:tcPr>
            <w:tcW w:w="1710"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Mağaza /3Yıl</w:t>
            </w:r>
          </w:p>
        </w:tc>
        <w:tc>
          <w:tcPr>
            <w:tcW w:w="156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8.280,00</w:t>
            </w:r>
          </w:p>
        </w:tc>
        <w:tc>
          <w:tcPr>
            <w:tcW w:w="142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7E47E6" w:rsidP="00D21C1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745,2</w:t>
            </w:r>
          </w:p>
        </w:tc>
        <w:tc>
          <w:tcPr>
            <w:tcW w:w="1308"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18.06.2020</w:t>
            </w:r>
          </w:p>
        </w:tc>
        <w:tc>
          <w:tcPr>
            <w:tcW w:w="84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10:00</w:t>
            </w:r>
          </w:p>
        </w:tc>
      </w:tr>
      <w:tr w:rsidR="005246C1" w:rsidRPr="006D3FEC" w:rsidTr="006D3FEC">
        <w:trPr>
          <w:trHeight w:val="1259"/>
        </w:trPr>
        <w:tc>
          <w:tcPr>
            <w:tcW w:w="1702"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DE5D98" w:rsidP="00DE5D98">
            <w:pPr>
              <w:spacing w:line="259" w:lineRule="auto"/>
              <w:rPr>
                <w:rFonts w:ascii="Times New Roman" w:hAnsi="Times New Roman" w:cs="Times New Roman"/>
                <w:sz w:val="20"/>
                <w:szCs w:val="20"/>
              </w:rPr>
            </w:pPr>
            <w:r w:rsidRPr="006D3FEC">
              <w:rPr>
                <w:rFonts w:ascii="Times New Roman" w:hAnsi="Times New Roman" w:cs="Times New Roman"/>
                <w:b/>
                <w:sz w:val="20"/>
                <w:szCs w:val="20"/>
              </w:rPr>
              <w:t>2-Hatay Şehir Müzesi ( Eski Arkeoloji Müzesi</w:t>
            </w:r>
            <w:r w:rsidRPr="006D3FEC">
              <w:rPr>
                <w:rFonts w:ascii="Times New Roman" w:hAnsi="Times New Roman" w:cs="Times New Roman"/>
                <w:sz w:val="20"/>
                <w:szCs w:val="20"/>
              </w:rPr>
              <w:t xml:space="preserve"> )</w:t>
            </w:r>
          </w:p>
        </w:tc>
        <w:tc>
          <w:tcPr>
            <w:tcW w:w="85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Hatay</w:t>
            </w:r>
          </w:p>
        </w:tc>
        <w:tc>
          <w:tcPr>
            <w:tcW w:w="855"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Antakya</w:t>
            </w:r>
          </w:p>
        </w:tc>
        <w:tc>
          <w:tcPr>
            <w:tcW w:w="1709" w:type="dxa"/>
            <w:tcBorders>
              <w:top w:val="outset" w:sz="6" w:space="0" w:color="auto"/>
              <w:left w:val="outset" w:sz="6" w:space="0" w:color="auto"/>
              <w:bottom w:val="outset" w:sz="6" w:space="0" w:color="auto"/>
              <w:right w:val="outset" w:sz="6" w:space="0" w:color="auto"/>
            </w:tcBorders>
            <w:vAlign w:val="center"/>
            <w:hideMark/>
          </w:tcPr>
          <w:p w:rsidR="00DE5D98" w:rsidRPr="00DE5D98" w:rsidRDefault="00DE5D98" w:rsidP="00DE5D98">
            <w:pPr>
              <w:spacing w:line="259" w:lineRule="auto"/>
              <w:rPr>
                <w:rFonts w:ascii="Times New Roman" w:hAnsi="Times New Roman" w:cs="Times New Roman"/>
                <w:sz w:val="20"/>
                <w:szCs w:val="20"/>
              </w:rPr>
            </w:pPr>
          </w:p>
          <w:p w:rsidR="005246C1" w:rsidRPr="006D3FEC" w:rsidRDefault="00DE5D98" w:rsidP="00DE5D98">
            <w:pPr>
              <w:spacing w:after="0" w:line="240" w:lineRule="auto"/>
              <w:rPr>
                <w:rFonts w:ascii="Times New Roman" w:eastAsia="Times New Roman" w:hAnsi="Times New Roman" w:cs="Times New Roman"/>
                <w:sz w:val="20"/>
                <w:szCs w:val="20"/>
                <w:lang w:eastAsia="tr-TR"/>
              </w:rPr>
            </w:pPr>
            <w:r w:rsidRPr="006D3FEC">
              <w:rPr>
                <w:rFonts w:ascii="Times New Roman" w:hAnsi="Times New Roman" w:cs="Times New Roman"/>
                <w:sz w:val="20"/>
                <w:szCs w:val="20"/>
              </w:rPr>
              <w:t>Cumhuriyet  Mahallesi Gündüz Caddesi No:1</w:t>
            </w:r>
          </w:p>
        </w:tc>
        <w:tc>
          <w:tcPr>
            <w:tcW w:w="142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C24333"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 xml:space="preserve">      145</w:t>
            </w:r>
          </w:p>
        </w:tc>
        <w:tc>
          <w:tcPr>
            <w:tcW w:w="1029" w:type="dxa"/>
            <w:tcBorders>
              <w:top w:val="outset" w:sz="6" w:space="0" w:color="auto"/>
              <w:left w:val="outset" w:sz="6" w:space="0" w:color="auto"/>
              <w:bottom w:val="outset" w:sz="6" w:space="0" w:color="auto"/>
              <w:right w:val="outset" w:sz="6" w:space="0" w:color="auto"/>
            </w:tcBorders>
            <w:vAlign w:val="center"/>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Kafeterya</w:t>
            </w:r>
          </w:p>
        </w:tc>
        <w:tc>
          <w:tcPr>
            <w:tcW w:w="949" w:type="dxa"/>
            <w:tcBorders>
              <w:top w:val="outset" w:sz="6" w:space="0" w:color="auto"/>
              <w:left w:val="outset" w:sz="6" w:space="0" w:color="auto"/>
              <w:bottom w:val="outset" w:sz="6" w:space="0" w:color="auto"/>
              <w:right w:val="outset" w:sz="6" w:space="0" w:color="auto"/>
            </w:tcBorders>
            <w:vAlign w:val="center"/>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 xml:space="preserve">Boş </w:t>
            </w:r>
          </w:p>
        </w:tc>
        <w:tc>
          <w:tcPr>
            <w:tcW w:w="1710"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Kafeterya/3 Yıl</w:t>
            </w:r>
          </w:p>
        </w:tc>
        <w:tc>
          <w:tcPr>
            <w:tcW w:w="156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C24333"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19.200,00</w:t>
            </w:r>
          </w:p>
        </w:tc>
        <w:tc>
          <w:tcPr>
            <w:tcW w:w="142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7E47E6" w:rsidP="00D21C1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1728</w:t>
            </w:r>
          </w:p>
        </w:tc>
        <w:tc>
          <w:tcPr>
            <w:tcW w:w="1308"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A14C7A"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18.06.2020</w:t>
            </w:r>
          </w:p>
        </w:tc>
        <w:tc>
          <w:tcPr>
            <w:tcW w:w="84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A14C7A"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11:00</w:t>
            </w:r>
          </w:p>
        </w:tc>
      </w:tr>
      <w:tr w:rsidR="005246C1" w:rsidRPr="006D3FEC" w:rsidTr="006D3FEC">
        <w:trPr>
          <w:trHeight w:val="700"/>
        </w:trPr>
        <w:tc>
          <w:tcPr>
            <w:tcW w:w="1702"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E5D98">
            <w:pPr>
              <w:spacing w:line="259"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b/>
                <w:sz w:val="20"/>
                <w:szCs w:val="20"/>
                <w:lang w:eastAsia="tr-TR"/>
              </w:rPr>
              <w:t>3</w:t>
            </w:r>
            <w:r w:rsidR="00DE5D98" w:rsidRPr="006D3FEC">
              <w:rPr>
                <w:rFonts w:ascii="Times New Roman" w:eastAsia="Times New Roman" w:hAnsi="Times New Roman" w:cs="Times New Roman"/>
                <w:b/>
                <w:sz w:val="20"/>
                <w:szCs w:val="20"/>
                <w:lang w:eastAsia="tr-TR"/>
              </w:rPr>
              <w:t>-</w:t>
            </w:r>
            <w:r w:rsidR="00DE5D98" w:rsidRPr="006D3FEC">
              <w:rPr>
                <w:rFonts w:ascii="Times New Roman" w:hAnsi="Times New Roman" w:cs="Times New Roman"/>
                <w:b/>
                <w:sz w:val="20"/>
                <w:szCs w:val="20"/>
              </w:rPr>
              <w:t xml:space="preserve"> Hatay Şehir Müzesi ( Eski Arkeoloji </w:t>
            </w:r>
          </w:p>
        </w:tc>
        <w:tc>
          <w:tcPr>
            <w:tcW w:w="85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Hatay</w:t>
            </w:r>
          </w:p>
        </w:tc>
        <w:tc>
          <w:tcPr>
            <w:tcW w:w="855"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Antakya</w:t>
            </w:r>
          </w:p>
        </w:tc>
        <w:tc>
          <w:tcPr>
            <w:tcW w:w="1709" w:type="dxa"/>
            <w:tcBorders>
              <w:top w:val="outset" w:sz="6" w:space="0" w:color="auto"/>
              <w:left w:val="outset" w:sz="6" w:space="0" w:color="auto"/>
              <w:bottom w:val="outset" w:sz="6" w:space="0" w:color="auto"/>
              <w:right w:val="outset" w:sz="6" w:space="0" w:color="auto"/>
            </w:tcBorders>
            <w:vAlign w:val="center"/>
            <w:hideMark/>
          </w:tcPr>
          <w:p w:rsidR="00DE5D98" w:rsidRPr="00DE5D98" w:rsidRDefault="00DE5D98" w:rsidP="00DE5D98">
            <w:pPr>
              <w:spacing w:line="259" w:lineRule="auto"/>
              <w:rPr>
                <w:rFonts w:ascii="Times New Roman" w:hAnsi="Times New Roman" w:cs="Times New Roman"/>
                <w:sz w:val="20"/>
                <w:szCs w:val="20"/>
              </w:rPr>
            </w:pPr>
          </w:p>
          <w:p w:rsidR="005246C1" w:rsidRPr="006D3FEC" w:rsidRDefault="00DE5D98" w:rsidP="00DE5D98">
            <w:pPr>
              <w:spacing w:after="0" w:line="240" w:lineRule="auto"/>
              <w:rPr>
                <w:rFonts w:ascii="Times New Roman" w:eastAsia="Times New Roman" w:hAnsi="Times New Roman" w:cs="Times New Roman"/>
                <w:sz w:val="20"/>
                <w:szCs w:val="20"/>
                <w:lang w:eastAsia="tr-TR"/>
              </w:rPr>
            </w:pPr>
            <w:r w:rsidRPr="006D3FEC">
              <w:rPr>
                <w:rFonts w:ascii="Times New Roman" w:hAnsi="Times New Roman" w:cs="Times New Roman"/>
                <w:sz w:val="20"/>
                <w:szCs w:val="20"/>
              </w:rPr>
              <w:t>Cumhuriyet  Mahallesi Gündüz Caddesi No:1</w:t>
            </w:r>
          </w:p>
        </w:tc>
        <w:tc>
          <w:tcPr>
            <w:tcW w:w="1424"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C24333"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 xml:space="preserve">      13</w:t>
            </w:r>
          </w:p>
        </w:tc>
        <w:tc>
          <w:tcPr>
            <w:tcW w:w="1029" w:type="dxa"/>
            <w:tcBorders>
              <w:top w:val="outset" w:sz="6" w:space="0" w:color="auto"/>
              <w:left w:val="outset" w:sz="6" w:space="0" w:color="auto"/>
              <w:bottom w:val="outset" w:sz="6" w:space="0" w:color="auto"/>
              <w:right w:val="outset" w:sz="6" w:space="0" w:color="auto"/>
            </w:tcBorders>
            <w:vAlign w:val="center"/>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 xml:space="preserve">Satış Mağazası </w:t>
            </w:r>
          </w:p>
        </w:tc>
        <w:tc>
          <w:tcPr>
            <w:tcW w:w="949" w:type="dxa"/>
            <w:tcBorders>
              <w:top w:val="outset" w:sz="6" w:space="0" w:color="auto"/>
              <w:left w:val="outset" w:sz="6" w:space="0" w:color="auto"/>
              <w:bottom w:val="outset" w:sz="6" w:space="0" w:color="auto"/>
              <w:right w:val="outset" w:sz="6" w:space="0" w:color="auto"/>
            </w:tcBorders>
            <w:vAlign w:val="center"/>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Boş</w:t>
            </w:r>
          </w:p>
        </w:tc>
        <w:tc>
          <w:tcPr>
            <w:tcW w:w="1710"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5246C1"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Mağaza /3 Yıl</w:t>
            </w:r>
          </w:p>
        </w:tc>
        <w:tc>
          <w:tcPr>
            <w:tcW w:w="156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C24333"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10.680,00</w:t>
            </w:r>
          </w:p>
        </w:tc>
        <w:tc>
          <w:tcPr>
            <w:tcW w:w="1429"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7E47E6" w:rsidP="00D21C1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961,2</w:t>
            </w:r>
          </w:p>
        </w:tc>
        <w:tc>
          <w:tcPr>
            <w:tcW w:w="1308"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A14C7A"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18.06.2020</w:t>
            </w:r>
          </w:p>
        </w:tc>
        <w:tc>
          <w:tcPr>
            <w:tcW w:w="847" w:type="dxa"/>
            <w:tcBorders>
              <w:top w:val="outset" w:sz="6" w:space="0" w:color="auto"/>
              <w:left w:val="outset" w:sz="6" w:space="0" w:color="auto"/>
              <w:bottom w:val="outset" w:sz="6" w:space="0" w:color="auto"/>
              <w:right w:val="outset" w:sz="6" w:space="0" w:color="auto"/>
            </w:tcBorders>
            <w:vAlign w:val="center"/>
            <w:hideMark/>
          </w:tcPr>
          <w:p w:rsidR="005246C1" w:rsidRPr="006D3FEC" w:rsidRDefault="00C24333" w:rsidP="00D21C14">
            <w:pPr>
              <w:spacing w:after="0" w:line="240" w:lineRule="auto"/>
              <w:rPr>
                <w:rFonts w:ascii="Times New Roman" w:eastAsia="Times New Roman" w:hAnsi="Times New Roman" w:cs="Times New Roman"/>
                <w:sz w:val="20"/>
                <w:szCs w:val="20"/>
                <w:lang w:eastAsia="tr-TR"/>
              </w:rPr>
            </w:pPr>
            <w:r w:rsidRPr="006D3FEC">
              <w:rPr>
                <w:rFonts w:ascii="Times New Roman" w:eastAsia="Times New Roman" w:hAnsi="Times New Roman" w:cs="Times New Roman"/>
                <w:sz w:val="20"/>
                <w:szCs w:val="20"/>
                <w:lang w:eastAsia="tr-TR"/>
              </w:rPr>
              <w:t>14</w:t>
            </w:r>
            <w:r w:rsidR="005246C1" w:rsidRPr="006D3FEC">
              <w:rPr>
                <w:rFonts w:ascii="Times New Roman" w:eastAsia="Times New Roman" w:hAnsi="Times New Roman" w:cs="Times New Roman"/>
                <w:sz w:val="20"/>
                <w:szCs w:val="20"/>
                <w:lang w:eastAsia="tr-TR"/>
              </w:rPr>
              <w:t>:00</w:t>
            </w:r>
          </w:p>
        </w:tc>
      </w:tr>
      <w:tr w:rsidR="00B3792D" w:rsidRPr="006D3FEC" w:rsidTr="006D3FEC">
        <w:trPr>
          <w:trHeight w:val="700"/>
        </w:trPr>
        <w:tc>
          <w:tcPr>
            <w:tcW w:w="15383" w:type="dxa"/>
            <w:gridSpan w:val="12"/>
            <w:tcBorders>
              <w:top w:val="outset" w:sz="6" w:space="0" w:color="auto"/>
              <w:left w:val="outset" w:sz="6" w:space="0" w:color="auto"/>
              <w:bottom w:val="outset" w:sz="6" w:space="0" w:color="auto"/>
              <w:right w:val="outset" w:sz="6" w:space="0" w:color="auto"/>
            </w:tcBorders>
            <w:vAlign w:val="center"/>
          </w:tcPr>
          <w:p w:rsidR="00B3792D" w:rsidRPr="006D3FEC" w:rsidRDefault="00B3792D" w:rsidP="00B800DD">
            <w:pPr>
              <w:spacing w:after="0" w:line="240" w:lineRule="auto"/>
              <w:rPr>
                <w:rFonts w:ascii="Times New Roman" w:eastAsia="Times New Roman" w:hAnsi="Times New Roman" w:cs="Times New Roman"/>
                <w:sz w:val="20"/>
                <w:szCs w:val="20"/>
                <w:lang w:eastAsia="tr-TR"/>
              </w:rPr>
            </w:pPr>
            <w:r w:rsidRPr="006D3FEC">
              <w:rPr>
                <w:rFonts w:ascii="Arial" w:hAnsi="Arial" w:cs="Arial"/>
                <w:color w:val="575757"/>
                <w:sz w:val="20"/>
                <w:szCs w:val="20"/>
              </w:rPr>
              <w:t>1- Yukarıda yer alan mülkiyeti Hazineye ait taşın</w:t>
            </w:r>
            <w:r w:rsidR="00B800DD">
              <w:rPr>
                <w:rFonts w:ascii="Arial" w:hAnsi="Arial" w:cs="Arial"/>
                <w:color w:val="575757"/>
                <w:sz w:val="20"/>
                <w:szCs w:val="20"/>
              </w:rPr>
              <w:t xml:space="preserve">mazların, 2886 sayılı Kanunun 51/ </w:t>
            </w:r>
            <w:r w:rsidR="002F329E">
              <w:rPr>
                <w:rFonts w:ascii="Arial" w:hAnsi="Arial" w:cs="Arial"/>
                <w:color w:val="575757"/>
                <w:sz w:val="20"/>
                <w:szCs w:val="20"/>
              </w:rPr>
              <w:t xml:space="preserve">g </w:t>
            </w:r>
            <w:r w:rsidR="00B800DD">
              <w:rPr>
                <w:rFonts w:ascii="Arial" w:hAnsi="Arial" w:cs="Arial"/>
                <w:color w:val="575757"/>
                <w:sz w:val="20"/>
                <w:szCs w:val="20"/>
              </w:rPr>
              <w:t xml:space="preserve">bendine göre göre pazarlık  teklif </w:t>
            </w:r>
            <w:r w:rsidRPr="006D3FEC">
              <w:rPr>
                <w:rFonts w:ascii="Arial" w:hAnsi="Arial" w:cs="Arial"/>
                <w:color w:val="575757"/>
                <w:sz w:val="20"/>
                <w:szCs w:val="20"/>
              </w:rPr>
              <w:t xml:space="preserve"> usulü ile Hatay İl Kültür ve Turizm  Müdürlüğünce </w:t>
            </w:r>
            <w:r w:rsidR="003C5BE3">
              <w:rPr>
                <w:rFonts w:ascii="Arial" w:hAnsi="Arial" w:cs="Arial"/>
                <w:color w:val="575757"/>
                <w:sz w:val="20"/>
                <w:szCs w:val="20"/>
              </w:rPr>
              <w:t>İl Müdürlüğü Toplantı O</w:t>
            </w:r>
            <w:r w:rsidRPr="006D3FEC">
              <w:rPr>
                <w:rFonts w:ascii="Arial" w:hAnsi="Arial" w:cs="Arial"/>
                <w:color w:val="575757"/>
                <w:sz w:val="20"/>
                <w:szCs w:val="20"/>
              </w:rPr>
              <w:t>dasında  hizalarında gösterilen tarih ve saatte kira ihaleleri yapılacaktır.</w:t>
            </w:r>
            <w:r w:rsidRPr="006D3FEC">
              <w:rPr>
                <w:rFonts w:ascii="Arial" w:hAnsi="Arial" w:cs="Arial"/>
                <w:color w:val="575757"/>
                <w:sz w:val="20"/>
                <w:szCs w:val="20"/>
              </w:rPr>
              <w:br/>
              <w:t>2 - İhaleye iştirak etmek isteyen isteklilerin ihale saatine kadar;</w:t>
            </w:r>
            <w:r w:rsidRPr="006D3FEC">
              <w:rPr>
                <w:rFonts w:ascii="Arial" w:hAnsi="Arial" w:cs="Arial"/>
                <w:color w:val="575757"/>
                <w:sz w:val="20"/>
                <w:szCs w:val="20"/>
              </w:rPr>
              <w:br/>
              <w:t>a)- Geçici teminatı yatırmaları, (Geçici teminat olarak kabul edilecek değerler: 1- Tedavüldeki Türk Parası, 2- Mevduat veya katılım bankalarının verecekleri süresiz teminat mektupları, 3-Hazine Müsteşarlığınca ihraç edilen Devlet İç Borçlanma Senetleri veya bu senetler yerine düzenlenen belgeler)</w:t>
            </w:r>
            <w:r w:rsidRPr="006D3FEC">
              <w:rPr>
                <w:rFonts w:ascii="Arial" w:hAnsi="Arial" w:cs="Arial"/>
                <w:color w:val="575757"/>
                <w:sz w:val="20"/>
                <w:szCs w:val="20"/>
              </w:rPr>
              <w:br/>
              <w:t>b)- Yasal yerleşim yerini gösterir belgeyi vermeleri,</w:t>
            </w:r>
            <w:r w:rsidRPr="006D3FEC">
              <w:rPr>
                <w:rFonts w:ascii="Arial" w:hAnsi="Arial" w:cs="Arial"/>
                <w:color w:val="575757"/>
                <w:sz w:val="20"/>
                <w:szCs w:val="20"/>
              </w:rPr>
              <w:br/>
              <w:t>c)- Tebligat için Türkiye' de adres göstermeleri,</w:t>
            </w:r>
            <w:r w:rsidRPr="006D3FEC">
              <w:rPr>
                <w:rFonts w:ascii="Arial" w:hAnsi="Arial" w:cs="Arial"/>
                <w:color w:val="575757"/>
                <w:sz w:val="20"/>
                <w:szCs w:val="20"/>
              </w:rPr>
              <w:br/>
              <w:t>d)- Gerçek kişilerin T.C. kimlik numarasını bildirmeleri ve nüfus cüzdanı suretini vermeleri, Tüzel kişilerin vergi kimlik numaralarını bildirmeleri, Özel hukuk tüzel kişilerinin, İdare merkezlerinin bulunduğu yer mahkemesinden veya siciline kayıtlı bulunduğu ticaret veya sanayi odasından yahut b</w:t>
            </w:r>
            <w:r w:rsidR="00FF46F9">
              <w:rPr>
                <w:rFonts w:ascii="Arial" w:hAnsi="Arial" w:cs="Arial"/>
                <w:color w:val="575757"/>
                <w:sz w:val="20"/>
                <w:szCs w:val="20"/>
              </w:rPr>
              <w:t>enzeri mesleki kuruluşundan 2020</w:t>
            </w:r>
            <w:r w:rsidRPr="006D3FEC">
              <w:rPr>
                <w:rFonts w:ascii="Arial" w:hAnsi="Arial" w:cs="Arial"/>
                <w:color w:val="575757"/>
                <w:sz w:val="20"/>
                <w:szCs w:val="20"/>
              </w:rPr>
              <w:t xml:space="preserve"> yılı içerisinde alınmış sicil kayıt belgesi ile tüzel kişilik adına ihaleye katılacak veya teklifte bulunacak kişilerin tüzel kişiliği temsile tam yetkili olduğunu gösterir noterlikçe tasdik edilmiş imza sürkülerini ve vekaletnamelerini, kamu tüzel kişilerinin ise tüzel kişilik adına ihaleye katılacak veya teklifte bulunacak kişilerin tüzel kişiliği temsile yetkili olduğunu belirtir belgeyi ihale saa</w:t>
            </w:r>
            <w:r w:rsidR="00E13E5B">
              <w:rPr>
                <w:rFonts w:ascii="Arial" w:hAnsi="Arial" w:cs="Arial"/>
                <w:color w:val="575757"/>
                <w:sz w:val="20"/>
                <w:szCs w:val="20"/>
              </w:rPr>
              <w:t xml:space="preserve">tinden önce vermeleri </w:t>
            </w:r>
            <w:r w:rsidRPr="006D3FEC">
              <w:rPr>
                <w:rFonts w:ascii="Arial" w:hAnsi="Arial" w:cs="Arial"/>
                <w:color w:val="575757"/>
                <w:sz w:val="20"/>
                <w:szCs w:val="20"/>
              </w:rPr>
              <w:t>gerekmektedir.</w:t>
            </w:r>
            <w:r w:rsidRPr="006D3FEC">
              <w:rPr>
                <w:rFonts w:ascii="Arial" w:hAnsi="Arial" w:cs="Arial"/>
                <w:color w:val="575757"/>
                <w:sz w:val="20"/>
                <w:szCs w:val="20"/>
              </w:rPr>
              <w:br/>
              <w:t>3- İsteklilerin ihale saatine kadar ihale komisyonuna ulaşmış olması kaydıyla yukarıda belirtilen belgelerle birlikte 2886 sayılı Kanunun 37. maddesine göre hazırlayacakları tekl</w:t>
            </w:r>
            <w:r w:rsidR="005B4F77">
              <w:rPr>
                <w:rFonts w:ascii="Arial" w:hAnsi="Arial" w:cs="Arial"/>
                <w:color w:val="575757"/>
                <w:sz w:val="20"/>
                <w:szCs w:val="20"/>
              </w:rPr>
              <w:t xml:space="preserve">if mektuplarını, aynı kanunun </w:t>
            </w:r>
            <w:r w:rsidR="00F16B5B">
              <w:rPr>
                <w:rFonts w:ascii="Arial" w:hAnsi="Arial" w:cs="Arial"/>
                <w:color w:val="575757"/>
                <w:sz w:val="20"/>
                <w:szCs w:val="20"/>
              </w:rPr>
              <w:t>50</w:t>
            </w:r>
            <w:r w:rsidRPr="006D3FEC">
              <w:rPr>
                <w:rFonts w:ascii="Arial" w:hAnsi="Arial" w:cs="Arial"/>
                <w:color w:val="575757"/>
                <w:sz w:val="20"/>
                <w:szCs w:val="20"/>
              </w:rPr>
              <w:t>. maddesine göre posta ile iadeli taahhütlü olarak gönderebilirler. Postadan doğacak gecikmeler kabul edilmez.</w:t>
            </w:r>
            <w:r w:rsidRPr="006D3FEC">
              <w:rPr>
                <w:rFonts w:ascii="Arial" w:hAnsi="Arial" w:cs="Arial"/>
                <w:color w:val="575757"/>
                <w:sz w:val="20"/>
                <w:szCs w:val="20"/>
              </w:rPr>
              <w:br/>
              <w:t>4 Taşınmaz kiralamalarında doğacak her türlü vergi, resim, harç kiracıya aittir.</w:t>
            </w:r>
            <w:r w:rsidRPr="006D3FEC">
              <w:rPr>
                <w:rFonts w:ascii="Arial" w:hAnsi="Arial" w:cs="Arial"/>
                <w:color w:val="575757"/>
                <w:sz w:val="20"/>
                <w:szCs w:val="20"/>
              </w:rPr>
              <w:br/>
              <w:t>5 - İhalelere ait şartnameler Hatay</w:t>
            </w:r>
            <w:r w:rsidR="00D97057">
              <w:rPr>
                <w:rFonts w:ascii="Arial" w:hAnsi="Arial" w:cs="Arial"/>
                <w:color w:val="575757"/>
                <w:sz w:val="20"/>
                <w:szCs w:val="20"/>
              </w:rPr>
              <w:t xml:space="preserve"> İl </w:t>
            </w:r>
            <w:r w:rsidRPr="006D3FEC">
              <w:rPr>
                <w:rFonts w:ascii="Arial" w:hAnsi="Arial" w:cs="Arial"/>
                <w:color w:val="575757"/>
                <w:sz w:val="20"/>
                <w:szCs w:val="20"/>
              </w:rPr>
              <w:t xml:space="preserve"> </w:t>
            </w:r>
            <w:r w:rsidR="00B414EE">
              <w:rPr>
                <w:rFonts w:ascii="Arial" w:hAnsi="Arial" w:cs="Arial"/>
                <w:color w:val="575757"/>
                <w:sz w:val="20"/>
                <w:szCs w:val="20"/>
              </w:rPr>
              <w:t>K</w:t>
            </w:r>
            <w:r w:rsidRPr="006D3FEC">
              <w:rPr>
                <w:rFonts w:ascii="Arial" w:hAnsi="Arial" w:cs="Arial"/>
                <w:color w:val="575757"/>
                <w:sz w:val="20"/>
                <w:szCs w:val="20"/>
              </w:rPr>
              <w:t>ültür ve Turizm  Müdürlüğünde bedelsiz olarak görülebilir.</w:t>
            </w:r>
            <w:r w:rsidRPr="006D3FEC">
              <w:rPr>
                <w:rFonts w:ascii="Arial" w:hAnsi="Arial" w:cs="Arial"/>
                <w:color w:val="575757"/>
                <w:sz w:val="20"/>
                <w:szCs w:val="20"/>
              </w:rPr>
              <w:br/>
              <w:t>6- Komisyon gerekçesini belirtmek suretiyle ihaleyi yapıp yapmamakta serbesttir. Bir ihalenin süresinden önce bitmemesi durumunda takip eden ihaleler o ihalenin bitimine müteakip kaldığı saatten itibaren ilanda belirtilen sırada olduğu şekilde devam edecektir.</w:t>
            </w:r>
            <w:r w:rsidR="00DB566B">
              <w:rPr>
                <w:rFonts w:ascii="Arial" w:hAnsi="Arial" w:cs="Arial"/>
                <w:color w:val="575757"/>
                <w:sz w:val="20"/>
                <w:szCs w:val="20"/>
              </w:rPr>
              <w:t xml:space="preserve"> </w:t>
            </w:r>
            <w:r w:rsidRPr="006D3FEC">
              <w:rPr>
                <w:rFonts w:ascii="Arial" w:hAnsi="Arial" w:cs="Arial"/>
                <w:color w:val="575757"/>
                <w:sz w:val="20"/>
                <w:szCs w:val="20"/>
              </w:rPr>
              <w:br/>
              <w:t>İ L A N O L U N U R</w:t>
            </w:r>
            <w:r w:rsidRPr="006D3FEC">
              <w:rPr>
                <w:rFonts w:ascii="Arial" w:hAnsi="Arial" w:cs="Arial"/>
                <w:color w:val="575757"/>
                <w:sz w:val="20"/>
                <w:szCs w:val="20"/>
              </w:rPr>
              <w:br/>
              <w:t xml:space="preserve">TÜRKİYE GENELİNDE İHALE BİLGİLERİ Müdürlüğümüzün </w:t>
            </w:r>
            <w:hyperlink r:id="rId6" w:history="1">
              <w:r w:rsidRPr="006D3FEC">
                <w:rPr>
                  <w:rStyle w:val="Kpr"/>
                  <w:rFonts w:ascii="Times New Roman" w:hAnsi="Times New Roman" w:cs="Times New Roman"/>
                  <w:sz w:val="20"/>
                  <w:szCs w:val="20"/>
                </w:rPr>
                <w:t>iktm31@ktb.gov.tr</w:t>
              </w:r>
            </w:hyperlink>
            <w:r w:rsidRPr="006D3FEC">
              <w:rPr>
                <w:rFonts w:ascii="Times New Roman" w:hAnsi="Times New Roman" w:cs="Times New Roman"/>
                <w:sz w:val="20"/>
                <w:szCs w:val="20"/>
              </w:rPr>
              <w:t xml:space="preserve"> </w:t>
            </w:r>
            <w:r w:rsidRPr="006D3FEC">
              <w:rPr>
                <w:rFonts w:ascii="Arial" w:hAnsi="Arial" w:cs="Arial"/>
                <w:color w:val="575757"/>
                <w:sz w:val="20"/>
                <w:szCs w:val="20"/>
              </w:rPr>
              <w:t>internet adresinde ilan edilecektir.</w:t>
            </w:r>
            <w:r w:rsidRPr="006D3FEC">
              <w:rPr>
                <w:rFonts w:ascii="Arial" w:hAnsi="Arial" w:cs="Arial"/>
                <w:color w:val="575757"/>
                <w:sz w:val="20"/>
                <w:szCs w:val="20"/>
              </w:rPr>
              <w:br/>
              <w:t>BİLGİ İÇİN İRTİBAT TELEFONU : 0326 214 92 17</w:t>
            </w:r>
            <w:r w:rsidR="00B414EE">
              <w:rPr>
                <w:rFonts w:ascii="Arial" w:hAnsi="Arial" w:cs="Arial"/>
                <w:color w:val="575757"/>
                <w:sz w:val="20"/>
                <w:szCs w:val="20"/>
              </w:rPr>
              <w:t xml:space="preserve"> </w:t>
            </w:r>
            <w:r w:rsidR="00DB566B">
              <w:rPr>
                <w:rFonts w:ascii="Arial" w:hAnsi="Arial" w:cs="Arial"/>
                <w:color w:val="575757"/>
                <w:sz w:val="20"/>
                <w:szCs w:val="20"/>
              </w:rPr>
              <w:t xml:space="preserve">                               </w:t>
            </w:r>
            <w:r w:rsidR="00D77B4C">
              <w:rPr>
                <w:rFonts w:ascii="Arial" w:hAnsi="Arial" w:cs="Arial"/>
                <w:color w:val="575757"/>
                <w:sz w:val="20"/>
                <w:szCs w:val="20"/>
              </w:rPr>
              <w:t xml:space="preserve">                  </w:t>
            </w:r>
            <w:r w:rsidR="00DB566B">
              <w:rPr>
                <w:rFonts w:ascii="Arial" w:hAnsi="Arial" w:cs="Arial"/>
                <w:color w:val="575757"/>
                <w:sz w:val="20"/>
                <w:szCs w:val="20"/>
              </w:rPr>
              <w:t xml:space="preserve"> </w:t>
            </w:r>
            <w:r w:rsidR="00B414EE">
              <w:rPr>
                <w:rFonts w:ascii="Arial" w:hAnsi="Arial" w:cs="Arial"/>
                <w:color w:val="575757"/>
                <w:sz w:val="20"/>
                <w:szCs w:val="20"/>
              </w:rPr>
              <w:t xml:space="preserve">Adres :Cumhuriyet Mahallesi </w:t>
            </w:r>
            <w:r w:rsidR="003C5BE3">
              <w:rPr>
                <w:rFonts w:ascii="Arial" w:hAnsi="Arial" w:cs="Arial"/>
                <w:color w:val="575757"/>
                <w:sz w:val="20"/>
                <w:szCs w:val="20"/>
              </w:rPr>
              <w:t xml:space="preserve">Şehit Mustafa Sevgi Cad. </w:t>
            </w:r>
            <w:r w:rsidR="00B414EE">
              <w:rPr>
                <w:rFonts w:ascii="Arial" w:hAnsi="Arial" w:cs="Arial"/>
                <w:color w:val="575757"/>
                <w:sz w:val="20"/>
                <w:szCs w:val="20"/>
              </w:rPr>
              <w:t>8/A Antakya /HATAY</w:t>
            </w:r>
          </w:p>
        </w:tc>
      </w:tr>
    </w:tbl>
    <w:p w:rsidR="002D6E46" w:rsidRPr="006D3FEC" w:rsidRDefault="002D6E46">
      <w:pPr>
        <w:rPr>
          <w:rFonts w:ascii="Times New Roman" w:hAnsi="Times New Roman" w:cs="Times New Roman"/>
          <w:sz w:val="20"/>
          <w:szCs w:val="20"/>
        </w:rPr>
      </w:pPr>
    </w:p>
    <w:sectPr w:rsidR="002D6E46" w:rsidRPr="006D3FEC" w:rsidSect="002B6260">
      <w:pgSz w:w="16838" w:h="11906" w:orient="landscape"/>
      <w:pgMar w:top="-420" w:right="678" w:bottom="0" w:left="1417"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B4" w:rsidRDefault="004200B4" w:rsidP="00253B23">
      <w:pPr>
        <w:spacing w:after="0" w:line="240" w:lineRule="auto"/>
      </w:pPr>
      <w:r>
        <w:separator/>
      </w:r>
    </w:p>
  </w:endnote>
  <w:endnote w:type="continuationSeparator" w:id="0">
    <w:p w:rsidR="004200B4" w:rsidRDefault="004200B4" w:rsidP="0025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B4" w:rsidRDefault="004200B4" w:rsidP="00253B23">
      <w:pPr>
        <w:spacing w:after="0" w:line="240" w:lineRule="auto"/>
      </w:pPr>
      <w:r>
        <w:separator/>
      </w:r>
    </w:p>
  </w:footnote>
  <w:footnote w:type="continuationSeparator" w:id="0">
    <w:p w:rsidR="004200B4" w:rsidRDefault="004200B4" w:rsidP="00253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A7"/>
    <w:rsid w:val="0014574E"/>
    <w:rsid w:val="001C665B"/>
    <w:rsid w:val="002163C5"/>
    <w:rsid w:val="00253B23"/>
    <w:rsid w:val="002A3801"/>
    <w:rsid w:val="002B6260"/>
    <w:rsid w:val="002D6E46"/>
    <w:rsid w:val="002F329E"/>
    <w:rsid w:val="00302F65"/>
    <w:rsid w:val="00357018"/>
    <w:rsid w:val="003C5BE3"/>
    <w:rsid w:val="004200B4"/>
    <w:rsid w:val="004C69A7"/>
    <w:rsid w:val="005246C1"/>
    <w:rsid w:val="005B4F77"/>
    <w:rsid w:val="00653E0A"/>
    <w:rsid w:val="006D3FEC"/>
    <w:rsid w:val="006E6379"/>
    <w:rsid w:val="007E47E6"/>
    <w:rsid w:val="0089515F"/>
    <w:rsid w:val="009210DA"/>
    <w:rsid w:val="009E7CF3"/>
    <w:rsid w:val="00A14C7A"/>
    <w:rsid w:val="00B3070F"/>
    <w:rsid w:val="00B3792D"/>
    <w:rsid w:val="00B414EE"/>
    <w:rsid w:val="00B800DD"/>
    <w:rsid w:val="00B94F72"/>
    <w:rsid w:val="00BB0BC6"/>
    <w:rsid w:val="00BF67B8"/>
    <w:rsid w:val="00C11C69"/>
    <w:rsid w:val="00C24333"/>
    <w:rsid w:val="00D21C14"/>
    <w:rsid w:val="00D77B4C"/>
    <w:rsid w:val="00D97057"/>
    <w:rsid w:val="00DB566B"/>
    <w:rsid w:val="00DE5D98"/>
    <w:rsid w:val="00E13E5B"/>
    <w:rsid w:val="00EA0B81"/>
    <w:rsid w:val="00F16B5B"/>
    <w:rsid w:val="00FF4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DDD0E3-B771-4751-81F4-91385F31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7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53B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B23"/>
  </w:style>
  <w:style w:type="paragraph" w:styleId="Altbilgi">
    <w:name w:val="footer"/>
    <w:basedOn w:val="Normal"/>
    <w:link w:val="AltbilgiChar"/>
    <w:uiPriority w:val="99"/>
    <w:unhideWhenUsed/>
    <w:rsid w:val="00253B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B23"/>
  </w:style>
  <w:style w:type="character" w:styleId="Kpr">
    <w:name w:val="Hyperlink"/>
    <w:basedOn w:val="VarsaylanParagrafYazTipi"/>
    <w:uiPriority w:val="99"/>
    <w:unhideWhenUsed/>
    <w:rsid w:val="009E7CF3"/>
    <w:rPr>
      <w:color w:val="0563C1" w:themeColor="hyperlink"/>
      <w:u w:val="single"/>
    </w:rPr>
  </w:style>
  <w:style w:type="paragraph" w:styleId="BalonMetni">
    <w:name w:val="Balloon Text"/>
    <w:basedOn w:val="Normal"/>
    <w:link w:val="BalonMetniChar"/>
    <w:uiPriority w:val="99"/>
    <w:semiHidden/>
    <w:unhideWhenUsed/>
    <w:rsid w:val="00C11C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824">
      <w:bodyDiv w:val="1"/>
      <w:marLeft w:val="0"/>
      <w:marRight w:val="0"/>
      <w:marTop w:val="0"/>
      <w:marBottom w:val="0"/>
      <w:divBdr>
        <w:top w:val="none" w:sz="0" w:space="0" w:color="auto"/>
        <w:left w:val="none" w:sz="0" w:space="0" w:color="auto"/>
        <w:bottom w:val="none" w:sz="0" w:space="0" w:color="auto"/>
        <w:right w:val="none" w:sz="0" w:space="0" w:color="auto"/>
      </w:divBdr>
    </w:div>
    <w:div w:id="1114668046">
      <w:bodyDiv w:val="1"/>
      <w:marLeft w:val="0"/>
      <w:marRight w:val="0"/>
      <w:marTop w:val="0"/>
      <w:marBottom w:val="0"/>
      <w:divBdr>
        <w:top w:val="none" w:sz="0" w:space="0" w:color="auto"/>
        <w:left w:val="none" w:sz="0" w:space="0" w:color="auto"/>
        <w:bottom w:val="none" w:sz="0" w:space="0" w:color="auto"/>
        <w:right w:val="none" w:sz="0" w:space="0" w:color="auto"/>
      </w:divBdr>
      <w:divsChild>
        <w:div w:id="776829724">
          <w:marLeft w:val="0"/>
          <w:marRight w:val="0"/>
          <w:marTop w:val="0"/>
          <w:marBottom w:val="0"/>
          <w:divBdr>
            <w:top w:val="none" w:sz="0" w:space="0" w:color="auto"/>
            <w:left w:val="none" w:sz="0" w:space="0" w:color="auto"/>
            <w:bottom w:val="none" w:sz="0" w:space="0" w:color="auto"/>
            <w:right w:val="none" w:sz="0" w:space="0" w:color="auto"/>
          </w:divBdr>
          <w:divsChild>
            <w:div w:id="441002839">
              <w:marLeft w:val="0"/>
              <w:marRight w:val="0"/>
              <w:marTop w:val="7674"/>
              <w:marBottom w:val="0"/>
              <w:divBdr>
                <w:top w:val="none" w:sz="0" w:space="0" w:color="auto"/>
                <w:left w:val="none" w:sz="0" w:space="0" w:color="auto"/>
                <w:bottom w:val="none" w:sz="0" w:space="0" w:color="auto"/>
                <w:right w:val="none" w:sz="0" w:space="0" w:color="auto"/>
              </w:divBdr>
            </w:div>
          </w:divsChild>
        </w:div>
        <w:div w:id="1091504978">
          <w:marLeft w:val="0"/>
          <w:marRight w:val="0"/>
          <w:marTop w:val="0"/>
          <w:marBottom w:val="0"/>
          <w:divBdr>
            <w:top w:val="none" w:sz="0" w:space="0" w:color="auto"/>
            <w:left w:val="none" w:sz="0" w:space="0" w:color="auto"/>
            <w:bottom w:val="none" w:sz="0" w:space="0" w:color="auto"/>
            <w:right w:val="none" w:sz="0" w:space="0" w:color="auto"/>
          </w:divBdr>
          <w:divsChild>
            <w:div w:id="20624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tm31@ktb.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34</cp:revision>
  <cp:lastPrinted>2020-06-08T11:58:00Z</cp:lastPrinted>
  <dcterms:created xsi:type="dcterms:W3CDTF">2020-06-08T09:08:00Z</dcterms:created>
  <dcterms:modified xsi:type="dcterms:W3CDTF">2020-06-08T12:12:00Z</dcterms:modified>
</cp:coreProperties>
</file>